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198DD" w14:textId="77777777" w:rsidR="00EC0F3A" w:rsidRPr="00E66BF5" w:rsidRDefault="00EC0F3A" w:rsidP="00EC0F3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Meta-Bold"/>
          <w:b/>
          <w:bCs/>
          <w:color w:val="244061" w:themeColor="accent1" w:themeShade="80"/>
          <w:sz w:val="24"/>
          <w:szCs w:val="24"/>
        </w:rPr>
      </w:pPr>
      <w:r>
        <w:rPr>
          <w:rFonts w:cs="Meta-Bold"/>
          <w:b/>
          <w:bCs/>
          <w:color w:val="244061" w:themeColor="accent1" w:themeShade="80"/>
          <w:sz w:val="24"/>
          <w:szCs w:val="24"/>
        </w:rPr>
        <w:t>Nausea and vomiting in pregnancy</w:t>
      </w:r>
    </w:p>
    <w:p w14:paraId="1D822BB5" w14:textId="2F4FF842" w:rsidR="00EC0F3A" w:rsidRPr="00EC0F3A" w:rsidRDefault="00EC0F3A" w:rsidP="00EC0F3A">
      <w:pPr>
        <w:autoSpaceDE w:val="0"/>
        <w:autoSpaceDN w:val="0"/>
        <w:adjustRightInd w:val="0"/>
        <w:rPr>
          <w:rFonts w:asciiTheme="minorHAnsi" w:hAnsiTheme="minorHAnsi" w:cs="Palatino-Roman"/>
          <w:color w:val="292526"/>
        </w:rPr>
      </w:pPr>
      <w:r w:rsidRPr="00EC0F3A">
        <w:rPr>
          <w:rFonts w:asciiTheme="minorHAnsi" w:hAnsiTheme="minorHAnsi" w:cs="Palatino-Roman"/>
          <w:color w:val="292526"/>
        </w:rPr>
        <w:t xml:space="preserve">A doctor on your ward asks you about the safety of </w:t>
      </w:r>
      <w:r w:rsidRPr="008648B1">
        <w:rPr>
          <w:rFonts w:asciiTheme="minorHAnsi" w:hAnsiTheme="minorHAnsi" w:cs="Palatino-Roman"/>
          <w:color w:val="292526"/>
        </w:rPr>
        <w:t xml:space="preserve">metoclopramide </w:t>
      </w:r>
      <w:r w:rsidR="004E5CA6" w:rsidRPr="008648B1">
        <w:rPr>
          <w:rFonts w:asciiTheme="minorHAnsi" w:hAnsiTheme="minorHAnsi" w:cs="Palatino-Roman"/>
          <w:color w:val="292526"/>
        </w:rPr>
        <w:t>for a patient with nausea and vomiting</w:t>
      </w:r>
      <w:r w:rsidRPr="008648B1">
        <w:rPr>
          <w:rFonts w:asciiTheme="minorHAnsi" w:hAnsiTheme="minorHAnsi" w:cs="Palatino-Roman"/>
          <w:color w:val="292526"/>
        </w:rPr>
        <w:t>. He has just prescribed it, but one of the nurses has told</w:t>
      </w:r>
      <w:r w:rsidRPr="00EC0F3A">
        <w:rPr>
          <w:rFonts w:asciiTheme="minorHAnsi" w:hAnsiTheme="minorHAnsi" w:cs="Palatino-Roman"/>
          <w:color w:val="292526"/>
        </w:rPr>
        <w:t xml:space="preserve"> him that the patient is pregnant.</w:t>
      </w:r>
    </w:p>
    <w:p w14:paraId="25D374EE" w14:textId="77777777" w:rsidR="00EC0F3A" w:rsidRPr="00335526" w:rsidRDefault="00EC0F3A" w:rsidP="00EC0F3A">
      <w:pPr>
        <w:autoSpaceDE w:val="0"/>
        <w:autoSpaceDN w:val="0"/>
        <w:adjustRightInd w:val="0"/>
        <w:rPr>
          <w:rFonts w:cs="Palatino-Roman"/>
          <w:sz w:val="16"/>
          <w:szCs w:val="16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EC0F3A" w14:paraId="2999A933" w14:textId="77777777" w:rsidTr="001C229C">
        <w:tc>
          <w:tcPr>
            <w:tcW w:w="8737" w:type="dxa"/>
          </w:tcPr>
          <w:p w14:paraId="3C398E73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  <w:r w:rsidRPr="00E66BF5">
              <w:rPr>
                <w:rFonts w:cs="Palatino-Roman"/>
                <w:i/>
              </w:rPr>
              <w:t>Questions I would ask</w:t>
            </w:r>
            <w:r>
              <w:rPr>
                <w:rFonts w:cs="Palatino-Roman"/>
              </w:rPr>
              <w:t>:</w:t>
            </w:r>
          </w:p>
          <w:p w14:paraId="071AB044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25E8D60E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70689726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777B7241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55DB25B7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5342D24B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458A67E7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69C0EEE5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</w:tc>
      </w:tr>
      <w:tr w:rsidR="00EC0F3A" w14:paraId="2D11C6DC" w14:textId="77777777" w:rsidTr="001C229C">
        <w:tc>
          <w:tcPr>
            <w:tcW w:w="8737" w:type="dxa"/>
          </w:tcPr>
          <w:p w14:paraId="06FCD37C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  <w:r w:rsidRPr="00E66BF5">
              <w:rPr>
                <w:rFonts w:cs="Palatino-Roman"/>
                <w:i/>
              </w:rPr>
              <w:t>Sources I would use</w:t>
            </w:r>
            <w:r>
              <w:rPr>
                <w:rFonts w:cs="Palatino-Roman"/>
              </w:rPr>
              <w:t>:</w:t>
            </w:r>
          </w:p>
          <w:p w14:paraId="2C49FA3D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</w:tc>
      </w:tr>
    </w:tbl>
    <w:p w14:paraId="1E06B174" w14:textId="77777777" w:rsidR="00EC0F3A" w:rsidRDefault="00EC0F3A" w:rsidP="00EC0F3A">
      <w:pPr>
        <w:autoSpaceDE w:val="0"/>
        <w:autoSpaceDN w:val="0"/>
        <w:adjustRightInd w:val="0"/>
        <w:rPr>
          <w:rFonts w:cs="Palatino-Roman"/>
        </w:rPr>
      </w:pPr>
    </w:p>
    <w:p w14:paraId="01D26638" w14:textId="77777777" w:rsidR="00EC0F3A" w:rsidRDefault="00EC0F3A" w:rsidP="00EC0F3A">
      <w:pPr>
        <w:autoSpaceDE w:val="0"/>
        <w:autoSpaceDN w:val="0"/>
        <w:adjustRightInd w:val="0"/>
        <w:rPr>
          <w:rFonts w:cs="Palatino-Roman"/>
        </w:rPr>
      </w:pPr>
    </w:p>
    <w:p w14:paraId="7FA812DC" w14:textId="11821F30" w:rsidR="00EC0F3A" w:rsidRPr="00E66BF5" w:rsidRDefault="00F7633B" w:rsidP="00EC0F3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Meta-Bold"/>
          <w:b/>
          <w:bCs/>
          <w:color w:val="244061" w:themeColor="accent1" w:themeShade="80"/>
          <w:sz w:val="24"/>
          <w:szCs w:val="24"/>
        </w:rPr>
      </w:pPr>
      <w:r w:rsidRPr="001A7026">
        <w:rPr>
          <w:rFonts w:cs="Meta-Bold"/>
          <w:b/>
          <w:bCs/>
          <w:color w:val="244061" w:themeColor="accent1" w:themeShade="80"/>
          <w:sz w:val="24"/>
          <w:szCs w:val="24"/>
        </w:rPr>
        <w:t>Adalimumab</w:t>
      </w:r>
      <w:r w:rsidR="00EC0F3A" w:rsidRPr="001A7026">
        <w:rPr>
          <w:rFonts w:cs="Meta-Bold"/>
          <w:b/>
          <w:bCs/>
          <w:color w:val="244061" w:themeColor="accent1" w:themeShade="80"/>
          <w:sz w:val="24"/>
          <w:szCs w:val="24"/>
        </w:rPr>
        <w:t xml:space="preserve"> in</w:t>
      </w:r>
      <w:r w:rsidR="00EC0F3A">
        <w:rPr>
          <w:rFonts w:cs="Meta-Bold"/>
          <w:b/>
          <w:bCs/>
          <w:color w:val="244061" w:themeColor="accent1" w:themeShade="80"/>
          <w:sz w:val="24"/>
          <w:szCs w:val="24"/>
        </w:rPr>
        <w:t xml:space="preserve"> pregnancy</w:t>
      </w:r>
    </w:p>
    <w:p w14:paraId="6DE87BAE" w14:textId="1D1C2E1B" w:rsidR="00EC0F3A" w:rsidRPr="00EC0F3A" w:rsidRDefault="00EC0F3A" w:rsidP="00EC0F3A">
      <w:pPr>
        <w:autoSpaceDE w:val="0"/>
        <w:autoSpaceDN w:val="0"/>
        <w:adjustRightInd w:val="0"/>
        <w:rPr>
          <w:rFonts w:asciiTheme="minorHAnsi" w:hAnsiTheme="minorHAnsi" w:cs="Palatino-Roman"/>
          <w:color w:val="292526"/>
        </w:rPr>
      </w:pPr>
      <w:r w:rsidRPr="00EC0F3A">
        <w:rPr>
          <w:rFonts w:asciiTheme="minorHAnsi" w:hAnsiTheme="minorHAnsi" w:cs="Palatino-Roman"/>
          <w:color w:val="292526"/>
        </w:rPr>
        <w:t xml:space="preserve">A </w:t>
      </w:r>
      <w:r w:rsidR="00D92C46">
        <w:rPr>
          <w:rFonts w:asciiTheme="minorHAnsi" w:hAnsiTheme="minorHAnsi" w:cs="Palatino-Roman"/>
          <w:color w:val="292526"/>
        </w:rPr>
        <w:t xml:space="preserve">consultant </w:t>
      </w:r>
      <w:r w:rsidRPr="00EC0F3A">
        <w:rPr>
          <w:rFonts w:asciiTheme="minorHAnsi" w:hAnsiTheme="minorHAnsi" w:cs="Palatino-Roman"/>
          <w:color w:val="292526"/>
        </w:rPr>
        <w:t xml:space="preserve">rings you concerning a </w:t>
      </w:r>
      <w:r w:rsidR="00D92C46">
        <w:rPr>
          <w:rFonts w:asciiTheme="minorHAnsi" w:hAnsiTheme="minorHAnsi" w:cs="Palatino-Roman"/>
          <w:color w:val="292526"/>
        </w:rPr>
        <w:t xml:space="preserve">patient </w:t>
      </w:r>
      <w:r w:rsidRPr="00EC0F3A">
        <w:rPr>
          <w:rFonts w:asciiTheme="minorHAnsi" w:hAnsiTheme="minorHAnsi" w:cs="Palatino-Roman"/>
          <w:color w:val="292526"/>
        </w:rPr>
        <w:t>whose last menstrual period (LMP) was 10 weeks ago but she has only just discovered she is pregnant</w:t>
      </w:r>
      <w:r w:rsidRPr="001A7026">
        <w:rPr>
          <w:rFonts w:asciiTheme="minorHAnsi" w:hAnsiTheme="minorHAnsi" w:cs="Palatino-Roman"/>
          <w:color w:val="292526"/>
        </w:rPr>
        <w:t>. She has</w:t>
      </w:r>
      <w:r w:rsidR="00F7633B" w:rsidRPr="001A7026">
        <w:rPr>
          <w:rFonts w:asciiTheme="minorHAnsi" w:hAnsiTheme="minorHAnsi" w:cs="Palatino-Roman"/>
          <w:color w:val="292526"/>
        </w:rPr>
        <w:t xml:space="preserve"> used adalimumab</w:t>
      </w:r>
      <w:r w:rsidRPr="001A7026">
        <w:rPr>
          <w:rFonts w:asciiTheme="minorHAnsi" w:hAnsiTheme="minorHAnsi" w:cs="Palatino-Roman"/>
          <w:color w:val="292526"/>
        </w:rPr>
        <w:t xml:space="preserve"> throughout</w:t>
      </w:r>
      <w:r w:rsidRPr="00EC0F3A">
        <w:rPr>
          <w:rFonts w:asciiTheme="minorHAnsi" w:hAnsiTheme="minorHAnsi" w:cs="Palatino-Roman"/>
          <w:color w:val="292526"/>
        </w:rPr>
        <w:t xml:space="preserve"> the whole of her pregnancy so far.</w:t>
      </w:r>
    </w:p>
    <w:p w14:paraId="0ADDB96D" w14:textId="77777777" w:rsidR="00EC0F3A" w:rsidRPr="00B23E83" w:rsidRDefault="00EC0F3A" w:rsidP="00EC0F3A">
      <w:pPr>
        <w:autoSpaceDE w:val="0"/>
        <w:autoSpaceDN w:val="0"/>
        <w:adjustRightInd w:val="0"/>
        <w:rPr>
          <w:rFonts w:cs="Palatino-Roman"/>
          <w:sz w:val="16"/>
          <w:szCs w:val="16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EC0F3A" w14:paraId="4E427DCA" w14:textId="77777777" w:rsidTr="001C229C">
        <w:tc>
          <w:tcPr>
            <w:tcW w:w="8737" w:type="dxa"/>
          </w:tcPr>
          <w:p w14:paraId="771F3DC5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  <w:r w:rsidRPr="00E66BF5">
              <w:rPr>
                <w:rFonts w:cs="Palatino-Roman"/>
                <w:i/>
              </w:rPr>
              <w:t>Questions I would ask</w:t>
            </w:r>
            <w:r>
              <w:rPr>
                <w:rFonts w:cs="Palatino-Roman"/>
              </w:rPr>
              <w:t>:</w:t>
            </w:r>
          </w:p>
          <w:p w14:paraId="0491B118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6443A961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12C5C8E8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48B91784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7FC7F55F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351D3639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3CB5F429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2B649F5D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</w:tc>
      </w:tr>
      <w:tr w:rsidR="00EC0F3A" w14:paraId="3630F294" w14:textId="77777777" w:rsidTr="001C229C">
        <w:tc>
          <w:tcPr>
            <w:tcW w:w="8737" w:type="dxa"/>
          </w:tcPr>
          <w:p w14:paraId="67E08167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  <w:r w:rsidRPr="00E66BF5">
              <w:rPr>
                <w:rFonts w:cs="Palatino-Roman"/>
                <w:i/>
              </w:rPr>
              <w:t>Sources I would use</w:t>
            </w:r>
            <w:r>
              <w:rPr>
                <w:rFonts w:cs="Palatino-Roman"/>
              </w:rPr>
              <w:t>:</w:t>
            </w:r>
          </w:p>
          <w:p w14:paraId="2AD13026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</w:tc>
      </w:tr>
    </w:tbl>
    <w:p w14:paraId="0ED6EA44" w14:textId="77777777" w:rsidR="00EC0F3A" w:rsidRDefault="00EC0F3A" w:rsidP="00EC0F3A">
      <w:pPr>
        <w:autoSpaceDE w:val="0"/>
        <w:autoSpaceDN w:val="0"/>
        <w:adjustRightInd w:val="0"/>
        <w:rPr>
          <w:rFonts w:cs="Palatino-Roman"/>
        </w:rPr>
      </w:pPr>
    </w:p>
    <w:p w14:paraId="65E5E5A7" w14:textId="77777777" w:rsidR="00EC0F3A" w:rsidRPr="00E66BF5" w:rsidRDefault="00EC0F3A" w:rsidP="00EC0F3A">
      <w:pPr>
        <w:autoSpaceDE w:val="0"/>
        <w:autoSpaceDN w:val="0"/>
        <w:adjustRightInd w:val="0"/>
        <w:rPr>
          <w:color w:val="244061" w:themeColor="accent1" w:themeShade="80"/>
        </w:rPr>
      </w:pPr>
    </w:p>
    <w:p w14:paraId="3FA8254A" w14:textId="2DFFFEE8" w:rsidR="00EC0F3A" w:rsidRPr="008648B1" w:rsidRDefault="001A7026" w:rsidP="00EC0F3A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cs="Meta-Bold"/>
          <w:b/>
          <w:bCs/>
          <w:color w:val="244061" w:themeColor="accent1" w:themeShade="80"/>
          <w:sz w:val="24"/>
          <w:szCs w:val="24"/>
        </w:rPr>
      </w:pPr>
      <w:r>
        <w:rPr>
          <w:rFonts w:cs="Meta-Bold"/>
          <w:b/>
          <w:bCs/>
          <w:color w:val="244061" w:themeColor="accent1" w:themeShade="80"/>
          <w:sz w:val="24"/>
          <w:szCs w:val="24"/>
        </w:rPr>
        <w:t>Cannabis use during</w:t>
      </w:r>
      <w:r w:rsidR="00EC0F3A" w:rsidRPr="008648B1">
        <w:rPr>
          <w:rFonts w:cs="Meta-Bold"/>
          <w:b/>
          <w:bCs/>
          <w:color w:val="244061" w:themeColor="accent1" w:themeShade="80"/>
          <w:sz w:val="24"/>
          <w:szCs w:val="24"/>
        </w:rPr>
        <w:t xml:space="preserve"> pregnancy</w:t>
      </w:r>
    </w:p>
    <w:p w14:paraId="30AB57C2" w14:textId="5DD6738E" w:rsidR="00EC0F3A" w:rsidRPr="00EC0F3A" w:rsidRDefault="00EC0F3A" w:rsidP="00EC0F3A">
      <w:pPr>
        <w:autoSpaceDE w:val="0"/>
        <w:autoSpaceDN w:val="0"/>
        <w:adjustRightInd w:val="0"/>
        <w:rPr>
          <w:rFonts w:asciiTheme="minorHAnsi" w:hAnsiTheme="minorHAnsi" w:cs="Palatino-Roman"/>
          <w:color w:val="292526"/>
        </w:rPr>
      </w:pPr>
      <w:r w:rsidRPr="008648B1">
        <w:rPr>
          <w:rFonts w:asciiTheme="minorHAnsi" w:hAnsiTheme="minorHAnsi" w:cs="Palatino-Roman"/>
          <w:color w:val="292526"/>
        </w:rPr>
        <w:t xml:space="preserve">A </w:t>
      </w:r>
      <w:r w:rsidR="00926B0F" w:rsidRPr="008648B1">
        <w:rPr>
          <w:rFonts w:asciiTheme="minorHAnsi" w:hAnsiTheme="minorHAnsi" w:cs="Palatino-Roman"/>
          <w:color w:val="292526"/>
        </w:rPr>
        <w:t xml:space="preserve">community midwife </w:t>
      </w:r>
      <w:r w:rsidR="000C285C" w:rsidRPr="008648B1">
        <w:rPr>
          <w:rFonts w:asciiTheme="minorHAnsi" w:hAnsiTheme="minorHAnsi" w:cs="Palatino-Roman"/>
          <w:color w:val="292526"/>
        </w:rPr>
        <w:t xml:space="preserve">asks you about </w:t>
      </w:r>
      <w:r w:rsidR="00926B0F" w:rsidRPr="008648B1">
        <w:rPr>
          <w:rFonts w:asciiTheme="minorHAnsi" w:hAnsiTheme="minorHAnsi" w:cs="Palatino-Roman"/>
          <w:color w:val="292526"/>
        </w:rPr>
        <w:t>th</w:t>
      </w:r>
      <w:r w:rsidRPr="008648B1">
        <w:rPr>
          <w:rFonts w:asciiTheme="minorHAnsi" w:hAnsiTheme="minorHAnsi" w:cs="Palatino-Roman"/>
          <w:color w:val="292526"/>
        </w:rPr>
        <w:t>e risks of using</w:t>
      </w:r>
      <w:r w:rsidR="00926B0F" w:rsidRPr="008648B1">
        <w:rPr>
          <w:rFonts w:asciiTheme="minorHAnsi" w:hAnsiTheme="minorHAnsi" w:cs="Palatino-Roman"/>
          <w:color w:val="292526"/>
        </w:rPr>
        <w:t xml:space="preserve"> cannabis </w:t>
      </w:r>
      <w:r w:rsidRPr="008648B1">
        <w:rPr>
          <w:rFonts w:asciiTheme="minorHAnsi" w:hAnsiTheme="minorHAnsi" w:cs="Palatino-Roman"/>
          <w:color w:val="292526"/>
        </w:rPr>
        <w:t xml:space="preserve">in pregnancy. She has </w:t>
      </w:r>
      <w:r w:rsidR="00926B0F" w:rsidRPr="008648B1">
        <w:rPr>
          <w:rFonts w:asciiTheme="minorHAnsi" w:hAnsiTheme="minorHAnsi" w:cs="Palatino-Roman"/>
          <w:color w:val="292526"/>
        </w:rPr>
        <w:t>just reviewed</w:t>
      </w:r>
      <w:r w:rsidRPr="008648B1">
        <w:rPr>
          <w:rFonts w:asciiTheme="minorHAnsi" w:hAnsiTheme="minorHAnsi" w:cs="Palatino-Roman"/>
          <w:color w:val="292526"/>
        </w:rPr>
        <w:t xml:space="preserve"> </w:t>
      </w:r>
      <w:bookmarkStart w:id="0" w:name="_Hlk115175469"/>
      <w:r w:rsidR="00926B0F" w:rsidRPr="008648B1">
        <w:rPr>
          <w:rFonts w:asciiTheme="minorHAnsi" w:hAnsiTheme="minorHAnsi" w:cs="Palatino-Roman"/>
          <w:color w:val="292526"/>
        </w:rPr>
        <w:t xml:space="preserve">a patient </w:t>
      </w:r>
      <w:r w:rsidRPr="008648B1">
        <w:rPr>
          <w:rFonts w:asciiTheme="minorHAnsi" w:hAnsiTheme="minorHAnsi" w:cs="Palatino-Roman"/>
          <w:color w:val="292526"/>
        </w:rPr>
        <w:t xml:space="preserve">who </w:t>
      </w:r>
      <w:r w:rsidR="00926B0F" w:rsidRPr="008648B1">
        <w:rPr>
          <w:rFonts w:asciiTheme="minorHAnsi" w:hAnsiTheme="minorHAnsi" w:cs="Palatino-Roman"/>
          <w:color w:val="292526"/>
        </w:rPr>
        <w:t>has been u</w:t>
      </w:r>
      <w:r w:rsidRPr="008648B1">
        <w:rPr>
          <w:rFonts w:asciiTheme="minorHAnsi" w:hAnsiTheme="minorHAnsi" w:cs="Palatino-Roman"/>
          <w:color w:val="292526"/>
        </w:rPr>
        <w:t xml:space="preserve">sing </w:t>
      </w:r>
      <w:r w:rsidR="006C173B">
        <w:rPr>
          <w:rFonts w:asciiTheme="minorHAnsi" w:hAnsiTheme="minorHAnsi" w:cs="Palatino-Roman"/>
          <w:color w:val="292526"/>
        </w:rPr>
        <w:t xml:space="preserve">the </w:t>
      </w:r>
      <w:r w:rsidR="00926B0F" w:rsidRPr="008648B1">
        <w:rPr>
          <w:rFonts w:asciiTheme="minorHAnsi" w:hAnsiTheme="minorHAnsi" w:cs="Palatino-Roman"/>
          <w:color w:val="292526"/>
        </w:rPr>
        <w:t>substance during the early stages of her pregnancy.</w:t>
      </w:r>
    </w:p>
    <w:bookmarkEnd w:id="0"/>
    <w:p w14:paraId="38527914" w14:textId="77777777" w:rsidR="00EC0F3A" w:rsidRPr="00B23E83" w:rsidRDefault="00EC0F3A" w:rsidP="00EC0F3A">
      <w:pPr>
        <w:autoSpaceDE w:val="0"/>
        <w:autoSpaceDN w:val="0"/>
        <w:adjustRightInd w:val="0"/>
        <w:rPr>
          <w:rFonts w:cs="Palatino-Roman"/>
          <w:sz w:val="16"/>
          <w:szCs w:val="16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8737"/>
      </w:tblGrid>
      <w:tr w:rsidR="00EC0F3A" w14:paraId="7736EF18" w14:textId="77777777" w:rsidTr="001C229C">
        <w:tc>
          <w:tcPr>
            <w:tcW w:w="8737" w:type="dxa"/>
          </w:tcPr>
          <w:p w14:paraId="4EFBD8AB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  <w:r w:rsidRPr="00E66BF5">
              <w:rPr>
                <w:rFonts w:cs="Palatino-Roman"/>
                <w:i/>
              </w:rPr>
              <w:t>Questions I would ask</w:t>
            </w:r>
            <w:r>
              <w:rPr>
                <w:rFonts w:cs="Palatino-Roman"/>
              </w:rPr>
              <w:t>:</w:t>
            </w:r>
          </w:p>
          <w:p w14:paraId="2EB4013F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4AA0A1A8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0F6686B9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6B4B0EC4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398271CF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5C54EEBC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415788A6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  <w:p w14:paraId="562226CA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</w:tc>
      </w:tr>
      <w:tr w:rsidR="00EC0F3A" w14:paraId="18061AA8" w14:textId="77777777" w:rsidTr="001C229C">
        <w:tc>
          <w:tcPr>
            <w:tcW w:w="8737" w:type="dxa"/>
          </w:tcPr>
          <w:p w14:paraId="117F5226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  <w:r w:rsidRPr="00E66BF5">
              <w:rPr>
                <w:rFonts w:cs="Palatino-Roman"/>
                <w:i/>
              </w:rPr>
              <w:t>Sources I would use</w:t>
            </w:r>
            <w:r>
              <w:rPr>
                <w:rFonts w:cs="Palatino-Roman"/>
              </w:rPr>
              <w:t>:</w:t>
            </w:r>
          </w:p>
          <w:p w14:paraId="5C7F3AF8" w14:textId="77777777" w:rsidR="00EC0F3A" w:rsidRDefault="00EC0F3A" w:rsidP="001C229C">
            <w:pPr>
              <w:autoSpaceDE w:val="0"/>
              <w:autoSpaceDN w:val="0"/>
              <w:adjustRightInd w:val="0"/>
              <w:rPr>
                <w:rFonts w:cs="Palatino-Roman"/>
              </w:rPr>
            </w:pPr>
          </w:p>
        </w:tc>
      </w:tr>
    </w:tbl>
    <w:p w14:paraId="3D395B59" w14:textId="77777777" w:rsidR="00EC0F3A" w:rsidRPr="00E66BF5" w:rsidRDefault="00EC0F3A" w:rsidP="00EC0F3A">
      <w:pPr>
        <w:autoSpaceDE w:val="0"/>
        <w:autoSpaceDN w:val="0"/>
        <w:adjustRightInd w:val="0"/>
        <w:rPr>
          <w:rFonts w:cs="Palatino-Roman"/>
        </w:rPr>
      </w:pPr>
    </w:p>
    <w:p w14:paraId="5C7247A3" w14:textId="77777777" w:rsidR="002941A1" w:rsidRPr="007F1BE9" w:rsidRDefault="002941A1" w:rsidP="007F1BE9">
      <w:pPr>
        <w:rPr>
          <w:szCs w:val="24"/>
        </w:rPr>
      </w:pPr>
    </w:p>
    <w:sectPr w:rsidR="002941A1" w:rsidRPr="007F1BE9" w:rsidSect="004301BE">
      <w:headerReference w:type="default" r:id="rId7"/>
      <w:footerReference w:type="default" r:id="rId8"/>
      <w:pgSz w:w="11907" w:h="16839" w:code="9"/>
      <w:pgMar w:top="1440" w:right="1418" w:bottom="1440" w:left="147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291C" w14:textId="77777777" w:rsidR="002941A1" w:rsidRDefault="002941A1" w:rsidP="00A97325">
      <w:r>
        <w:separator/>
      </w:r>
    </w:p>
  </w:endnote>
  <w:endnote w:type="continuationSeparator" w:id="0">
    <w:p w14:paraId="664BFE6B" w14:textId="77777777" w:rsidR="002941A1" w:rsidRDefault="002941A1" w:rsidP="00A97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-Roman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0AA3" w14:textId="35AD5AC6" w:rsidR="002941A1" w:rsidRDefault="001A7026" w:rsidP="00946286">
    <w:pPr>
      <w:pStyle w:val="Footer"/>
      <w:tabs>
        <w:tab w:val="clear" w:pos="4153"/>
        <w:tab w:val="clear" w:pos="8306"/>
        <w:tab w:val="right" w:pos="9015"/>
      </w:tabs>
    </w:pPr>
    <w:r>
      <w:rPr>
        <w:noProof/>
        <w:lang w:eastAsia="en-GB"/>
      </w:rPr>
      <w:pict w14:anchorId="5FC9A5E9">
        <v:shapetype id="_x0000_t202" coordsize="21600,21600" o:spt="202" path="m,l,21600r21600,l21600,xe">
          <v:stroke joinstyle="miter"/>
          <v:path gradientshapeok="t" o:connecttype="rect"/>
        </v:shapetype>
        <v:shape id="Text Box 45" o:spid="_x0000_s2051" type="#_x0000_t202" style="position:absolute;margin-left:704.3pt;margin-top:0;width:86.7pt;height:78.15pt;z-index:251659264;visibility:visible;mso-position-horizontal:right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" o:allowincell="f" filled="f" stroked="f">
          <v:textbox>
            <w:txbxContent>
              <w:p w14:paraId="235F9FD4" w14:textId="77777777" w:rsidR="002941A1" w:rsidRDefault="00B22090">
                <w:r>
                  <w:rPr>
                    <w:noProof/>
                    <w:lang w:eastAsia="en-GB"/>
                  </w:rPr>
                  <w:drawing>
                    <wp:inline distT="0" distB="0" distL="0" distR="0" wp14:anchorId="1CD1BD12" wp14:editId="354F262B">
                      <wp:extent cx="638175" cy="609600"/>
                      <wp:effectExtent l="19050" t="0" r="9525" b="0"/>
                      <wp:docPr id="14" name="Pictur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8175" cy="6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>
      <w:rPr>
        <w:noProof/>
        <w:lang w:eastAsia="en-GB"/>
      </w:rPr>
      <w:pict w14:anchorId="55EEBB7A">
        <v:shapetype id="_x0000_t6" coordsize="21600,21600" o:spt="6" path="m,l,21600r21600,xe">
          <v:stroke joinstyle="miter"/>
          <v:path gradientshapeok="t" o:connecttype="custom" o:connectlocs="0,0;0,10800;0,21600;10800,21600;21600,21600;10800,10800" textboxrect="1800,12600,12600,19800"/>
        </v:shapetype>
        <v:shape id="AutoShape 44" o:spid="_x0000_s2052" type="#_x0000_t6" style="position:absolute;margin-left:2048.15pt;margin-top:0;width:165.75pt;height:165.75pt;flip:x;z-index:-251658240;visibility:visible;mso-position-horizontal:right;mso-position-horizontal-relative:page;mso-position-vertical:botto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" o:allowincell="f" fillcolor="#dbe5f1" stroked="f">
          <w10:wrap anchorx="page" anchory="page"/>
        </v:shape>
      </w:pict>
    </w:r>
    <w:r w:rsidR="002941A1">
      <w:rPr>
        <w:i/>
        <w:color w:val="8DB3E2"/>
        <w:sz w:val="22"/>
      </w:rPr>
      <w:t xml:space="preserve"> [Last updated: </w:t>
    </w:r>
    <w:r w:rsidR="00FC1E73">
      <w:rPr>
        <w:i/>
        <w:color w:val="8DB3E2"/>
        <w:sz w:val="22"/>
      </w:rPr>
      <w:fldChar w:fldCharType="begin"/>
    </w:r>
    <w:r w:rsidR="002941A1">
      <w:rPr>
        <w:i/>
        <w:color w:val="8DB3E2"/>
        <w:sz w:val="22"/>
      </w:rPr>
      <w:instrText xml:space="preserve"> DATE \@ "dd MMMM yyyy" </w:instrText>
    </w:r>
    <w:r w:rsidR="00FC1E73">
      <w:rPr>
        <w:i/>
        <w:color w:val="8DB3E2"/>
        <w:sz w:val="22"/>
      </w:rPr>
      <w:fldChar w:fldCharType="separate"/>
    </w:r>
    <w:r w:rsidR="0097060B">
      <w:rPr>
        <w:i/>
        <w:noProof/>
        <w:color w:val="8DB3E2"/>
        <w:sz w:val="22"/>
      </w:rPr>
      <w:t>24 September 2025</w:t>
    </w:r>
    <w:r w:rsidR="00FC1E73">
      <w:rPr>
        <w:i/>
        <w:color w:val="8DB3E2"/>
        <w:sz w:val="22"/>
      </w:rPr>
      <w:fldChar w:fldCharType="end"/>
    </w:r>
    <w:r w:rsidR="002941A1" w:rsidRPr="00C60EAF">
      <w:rPr>
        <w:i/>
        <w:color w:val="8DB3E2"/>
        <w:sz w:val="22"/>
      </w:rPr>
      <w:t>]</w:t>
    </w:r>
    <w:r w:rsidR="002941A1" w:rsidRPr="00D34779">
      <w:rPr>
        <w:i/>
        <w:noProof/>
        <w:color w:val="8DB3E2"/>
        <w:sz w:val="22"/>
        <w:lang w:eastAsia="en-GB"/>
      </w:rPr>
      <w:t xml:space="preserve"> </w:t>
    </w:r>
    <w:r w:rsidR="002941A1">
      <w:rPr>
        <w:i/>
        <w:noProof/>
        <w:color w:val="8DB3E2"/>
        <w:sz w:val="22"/>
        <w:lang w:eastAsia="en-GB"/>
      </w:rPr>
      <w:tab/>
    </w:r>
    <w:r w:rsidR="002941A1">
      <w:rPr>
        <w:i/>
        <w:noProof/>
        <w:color w:val="8DB3E2"/>
        <w:sz w:val="22"/>
        <w:lang w:eastAsia="en-GB"/>
      </w:rPr>
      <w:tab/>
    </w:r>
    <w:r w:rsidR="002941A1">
      <w:rPr>
        <w:i/>
        <w:noProof/>
        <w:color w:val="8DB3E2"/>
        <w:sz w:val="22"/>
        <w:lang w:eastAsia="en-GB"/>
      </w:rPr>
      <w:tab/>
    </w:r>
    <w:r w:rsidR="002941A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31E0B" w14:textId="77777777" w:rsidR="002941A1" w:rsidRDefault="002941A1" w:rsidP="00A97325">
      <w:r>
        <w:separator/>
      </w:r>
    </w:p>
  </w:footnote>
  <w:footnote w:type="continuationSeparator" w:id="0">
    <w:p w14:paraId="7BB63E5E" w14:textId="77777777" w:rsidR="002941A1" w:rsidRDefault="002941A1" w:rsidP="00A97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A929" w14:textId="77777777" w:rsidR="002941A1" w:rsidRDefault="001A7026">
    <w:pPr>
      <w:pStyle w:val="Header"/>
    </w:pPr>
    <w:r>
      <w:rPr>
        <w:noProof/>
        <w:lang w:eastAsia="en-GB"/>
      </w:rPr>
      <w:pict w14:anchorId="1539FCCB">
        <v:shapetype id="_x0000_t202" coordsize="21600,21600" o:spt="202" path="m,l,21600r21600,l21600,xe">
          <v:stroke joinstyle="miter"/>
          <v:path gradientshapeok="t" o:connecttype="rect"/>
        </v:shapetype>
        <v:shape id="Text Box 37" o:spid="_x0000_s2049" type="#_x0000_t202" style="position:absolute;margin-left:0;margin-top:29.3pt;width:450.75pt;height:59.55pt;z-index:251657216;visibility:visible;mso-position-horizontal:left;mso-position-horizontal-relative:margin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" o:allowincell="f" filled="f" stroked="f">
          <v:textbox inset=",0,,0">
            <w:txbxContent>
              <w:p w14:paraId="429B1D5F" w14:textId="77777777" w:rsidR="00B22090" w:rsidRDefault="002941A1" w:rsidP="00B22090">
                <w:pPr>
                  <w:rPr>
                    <w:rFonts w:ascii="Arial" w:hAnsi="Arial" w:cs="Arial"/>
                    <w:i/>
                    <w:color w:val="404040"/>
                  </w:rPr>
                </w:pPr>
                <w:r w:rsidRPr="001F58EA">
                  <w:t xml:space="preserve"> </w:t>
                </w:r>
                <w:hyperlink r:id="rId1" w:history="1">
                  <w:r w:rsidRPr="00946286">
                    <w:rPr>
                      <w:rStyle w:val="Hyperlink"/>
                      <w:b/>
                      <w:color w:val="548DD4"/>
                    </w:rPr>
                    <w:t>www.MedicinesLearningPortal.org</w:t>
                  </w:r>
                </w:hyperlink>
                <w:r w:rsidRPr="00946286">
                  <w:rPr>
                    <w:i/>
                    <w:color w:val="8DB3E2"/>
                  </w:rPr>
                  <w:t xml:space="preserve"> </w:t>
                </w:r>
                <w:r w:rsidR="00B22090">
                  <w:rPr>
                    <w:i/>
                    <w:color w:val="8DB3E2"/>
                  </w:rPr>
                  <w:t xml:space="preserve">                          </w:t>
                </w:r>
                <w:r w:rsidR="00B22090" w:rsidRPr="00E66BF5">
                  <w:rPr>
                    <w:rFonts w:ascii="Arial" w:hAnsi="Arial" w:cs="Arial"/>
                    <w:i/>
                    <w:color w:val="404040"/>
                  </w:rPr>
                  <w:t>Example clinical problems</w:t>
                </w:r>
                <w:r w:rsidR="00B22090">
                  <w:rPr>
                    <w:rFonts w:ascii="Arial" w:hAnsi="Arial" w:cs="Arial"/>
                    <w:i/>
                    <w:color w:val="404040"/>
                  </w:rPr>
                  <w:t xml:space="preserve"> </w:t>
                </w:r>
                <w:r w:rsidR="00694D93">
                  <w:rPr>
                    <w:rFonts w:ascii="Arial" w:hAnsi="Arial" w:cs="Arial"/>
                    <w:i/>
                    <w:color w:val="404040"/>
                  </w:rPr>
                  <w:t>- Pregnancy</w:t>
                </w:r>
              </w:p>
              <w:p w14:paraId="53C2AE7C" w14:textId="77777777" w:rsidR="00B22090" w:rsidRPr="00E66BF5" w:rsidRDefault="00B22090" w:rsidP="00B22090">
                <w:pPr>
                  <w:pStyle w:val="Header"/>
                  <w:pBdr>
                    <w:bottom w:val="single" w:sz="12" w:space="1" w:color="auto"/>
                  </w:pBdr>
                  <w:jc w:val="center"/>
                  <w:rPr>
                    <w:rFonts w:ascii="Arial" w:hAnsi="Arial" w:cs="Arial"/>
                    <w:color w:val="1F4E79"/>
                    <w:sz w:val="16"/>
                    <w:szCs w:val="16"/>
                  </w:rPr>
                </w:pPr>
              </w:p>
              <w:p w14:paraId="6EACB73E" w14:textId="77777777" w:rsidR="00B22090" w:rsidRPr="00E66BF5" w:rsidRDefault="00B22090" w:rsidP="00B22090">
                <w:pPr>
                  <w:pStyle w:val="Header"/>
                  <w:jc w:val="center"/>
                  <w:rPr>
                    <w:rFonts w:ascii="Arial" w:hAnsi="Arial" w:cs="Arial"/>
                    <w:color w:val="1F4E79"/>
                  </w:rPr>
                </w:pPr>
              </w:p>
              <w:p w14:paraId="72FEAA73" w14:textId="77777777" w:rsidR="00B22090" w:rsidRDefault="00B22090" w:rsidP="00B22090">
                <w:pPr>
                  <w:pStyle w:val="Header"/>
                </w:pPr>
              </w:p>
              <w:p w14:paraId="2EDDF165" w14:textId="77777777" w:rsidR="00B22090" w:rsidRPr="00946286" w:rsidRDefault="00B22090">
                <w:pPr>
                  <w:rPr>
                    <w:color w:val="548DD4"/>
                  </w:rPr>
                </w:pPr>
              </w:p>
            </w:txbxContent>
          </v:textbox>
          <w10:wrap anchorx="margin" anchory="margin"/>
        </v:shape>
      </w:pict>
    </w:r>
    <w:r>
      <w:rPr>
        <w:noProof/>
        <w:lang w:eastAsia="en-GB"/>
      </w:rPr>
      <w:pict w14:anchorId="6CA3B7A8">
        <v:shape id="Text Box 36" o:spid="_x0000_s2050" type="#_x0000_t202" style="position:absolute;margin-left:0;margin-top:29.7pt;width:73.7pt;height:12.65pt;z-index:251656192;visibility:visible;mso-position-horizontal:left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" o:allowincell="f" fillcolor="#4f81bd" stroked="f">
          <v:textbox style="mso-fit-shape-to-text:t" inset=",0,,0">
            <w:txbxContent>
              <w:p w14:paraId="0DB5A831" w14:textId="77777777" w:rsidR="002941A1" w:rsidRPr="00946286" w:rsidRDefault="002941A1">
                <w:pPr>
                  <w:jc w:val="right"/>
                  <w:rPr>
                    <w:color w:val="FFFFFF"/>
                  </w:rPr>
                </w:pP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EF7"/>
    <w:multiLevelType w:val="hybridMultilevel"/>
    <w:tmpl w:val="7B723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82A5A"/>
    <w:multiLevelType w:val="hybridMultilevel"/>
    <w:tmpl w:val="160C437E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01974"/>
    <w:multiLevelType w:val="multilevel"/>
    <w:tmpl w:val="6F4C43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3D561A"/>
    <w:multiLevelType w:val="hybridMultilevel"/>
    <w:tmpl w:val="C8C4B072"/>
    <w:lvl w:ilvl="0" w:tplc="08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B9F7F59"/>
    <w:multiLevelType w:val="hybridMultilevel"/>
    <w:tmpl w:val="B5E483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A32019"/>
    <w:multiLevelType w:val="multilevel"/>
    <w:tmpl w:val="228CD7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E4F5F"/>
    <w:multiLevelType w:val="hybridMultilevel"/>
    <w:tmpl w:val="13EA47D6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0897BC5"/>
    <w:multiLevelType w:val="hybridMultilevel"/>
    <w:tmpl w:val="2758DD50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82AFF"/>
    <w:multiLevelType w:val="hybridMultilevel"/>
    <w:tmpl w:val="663A1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12FCF"/>
    <w:multiLevelType w:val="hybridMultilevel"/>
    <w:tmpl w:val="C6065790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466668D8"/>
    <w:multiLevelType w:val="hybridMultilevel"/>
    <w:tmpl w:val="092C35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503B82"/>
    <w:multiLevelType w:val="multilevel"/>
    <w:tmpl w:val="533EEB70"/>
    <w:lvl w:ilvl="0">
      <w:start w:val="1"/>
      <w:numFmt w:val="decimal"/>
      <w:pStyle w:val="Heading1"/>
      <w:lvlText w:val="%1"/>
      <w:lvlJc w:val="left"/>
      <w:pPr>
        <w:tabs>
          <w:tab w:val="num" w:pos="2016"/>
        </w:tabs>
        <w:ind w:left="2016" w:hanging="2016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016"/>
        </w:tabs>
        <w:ind w:left="2016" w:hanging="2016"/>
      </w:pPr>
      <w:rPr>
        <w:rFonts w:cs="Times New Roman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2016"/>
        </w:tabs>
        <w:ind w:left="2016" w:hanging="2016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21"/>
        </w:tabs>
        <w:ind w:left="1021" w:hanging="1021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21" w:hanging="1021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021" w:hanging="1021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021" w:hanging="1021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021" w:hanging="1021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021" w:hanging="1021"/>
      </w:pPr>
      <w:rPr>
        <w:rFonts w:cs="Times New Roman"/>
      </w:rPr>
    </w:lvl>
  </w:abstractNum>
  <w:abstractNum w:abstractNumId="12" w15:restartNumberingAfterBreak="0">
    <w:nsid w:val="6477046C"/>
    <w:multiLevelType w:val="hybridMultilevel"/>
    <w:tmpl w:val="9D7C1986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551D98"/>
    <w:multiLevelType w:val="multilevel"/>
    <w:tmpl w:val="F98E5D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2B36E1"/>
    <w:multiLevelType w:val="multilevel"/>
    <w:tmpl w:val="30B88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7C7210"/>
    <w:multiLevelType w:val="hybridMultilevel"/>
    <w:tmpl w:val="61E037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2006033">
    <w:abstractNumId w:val="11"/>
  </w:num>
  <w:num w:numId="2" w16cid:durableId="776103496">
    <w:abstractNumId w:val="8"/>
  </w:num>
  <w:num w:numId="3" w16cid:durableId="1908416181">
    <w:abstractNumId w:val="2"/>
  </w:num>
  <w:num w:numId="4" w16cid:durableId="1088381754">
    <w:abstractNumId w:val="10"/>
  </w:num>
  <w:num w:numId="5" w16cid:durableId="1896350691">
    <w:abstractNumId w:val="5"/>
  </w:num>
  <w:num w:numId="6" w16cid:durableId="173156892">
    <w:abstractNumId w:val="14"/>
  </w:num>
  <w:num w:numId="7" w16cid:durableId="653678550">
    <w:abstractNumId w:val="13"/>
  </w:num>
  <w:num w:numId="8" w16cid:durableId="1096555932">
    <w:abstractNumId w:val="1"/>
  </w:num>
  <w:num w:numId="9" w16cid:durableId="977802857">
    <w:abstractNumId w:val="12"/>
  </w:num>
  <w:num w:numId="10" w16cid:durableId="1673097077">
    <w:abstractNumId w:val="7"/>
  </w:num>
  <w:num w:numId="11" w16cid:durableId="601568056">
    <w:abstractNumId w:val="4"/>
  </w:num>
  <w:num w:numId="12" w16cid:durableId="1407873945">
    <w:abstractNumId w:val="0"/>
  </w:num>
  <w:num w:numId="13" w16cid:durableId="332873844">
    <w:abstractNumId w:val="15"/>
  </w:num>
  <w:num w:numId="14" w16cid:durableId="1309359555">
    <w:abstractNumId w:val="9"/>
  </w:num>
  <w:num w:numId="15" w16cid:durableId="817307564">
    <w:abstractNumId w:val="3"/>
  </w:num>
  <w:num w:numId="16" w16cid:durableId="172224120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71"/>
  <w:displayHorizont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325"/>
    <w:rsid w:val="00005221"/>
    <w:rsid w:val="00012090"/>
    <w:rsid w:val="000146CD"/>
    <w:rsid w:val="00026710"/>
    <w:rsid w:val="00036458"/>
    <w:rsid w:val="0004190A"/>
    <w:rsid w:val="000509F0"/>
    <w:rsid w:val="00054A4E"/>
    <w:rsid w:val="00054FCD"/>
    <w:rsid w:val="000600FF"/>
    <w:rsid w:val="000622F4"/>
    <w:rsid w:val="000638EE"/>
    <w:rsid w:val="00064C32"/>
    <w:rsid w:val="00071474"/>
    <w:rsid w:val="00090B3C"/>
    <w:rsid w:val="000A08FC"/>
    <w:rsid w:val="000A2675"/>
    <w:rsid w:val="000A719E"/>
    <w:rsid w:val="000B39F8"/>
    <w:rsid w:val="000C285C"/>
    <w:rsid w:val="000D1C34"/>
    <w:rsid w:val="000D467B"/>
    <w:rsid w:val="000D647D"/>
    <w:rsid w:val="000E3340"/>
    <w:rsid w:val="00100EE5"/>
    <w:rsid w:val="00105895"/>
    <w:rsid w:val="001155CE"/>
    <w:rsid w:val="00117970"/>
    <w:rsid w:val="0012108A"/>
    <w:rsid w:val="001215C8"/>
    <w:rsid w:val="001274F6"/>
    <w:rsid w:val="00140659"/>
    <w:rsid w:val="001526BC"/>
    <w:rsid w:val="00160CEE"/>
    <w:rsid w:val="00162C97"/>
    <w:rsid w:val="0018337B"/>
    <w:rsid w:val="0018507E"/>
    <w:rsid w:val="00185CFA"/>
    <w:rsid w:val="00192151"/>
    <w:rsid w:val="00193957"/>
    <w:rsid w:val="001A0AE9"/>
    <w:rsid w:val="001A4E86"/>
    <w:rsid w:val="001A7026"/>
    <w:rsid w:val="001B04D1"/>
    <w:rsid w:val="001B7123"/>
    <w:rsid w:val="001C5FC5"/>
    <w:rsid w:val="001D2EE3"/>
    <w:rsid w:val="001D5FA1"/>
    <w:rsid w:val="001E4062"/>
    <w:rsid w:val="001F305E"/>
    <w:rsid w:val="001F58EA"/>
    <w:rsid w:val="00202694"/>
    <w:rsid w:val="00202C1E"/>
    <w:rsid w:val="00203A6E"/>
    <w:rsid w:val="00222C22"/>
    <w:rsid w:val="0022326D"/>
    <w:rsid w:val="00225946"/>
    <w:rsid w:val="00233B70"/>
    <w:rsid w:val="00234A54"/>
    <w:rsid w:val="00237237"/>
    <w:rsid w:val="0024205E"/>
    <w:rsid w:val="0025339F"/>
    <w:rsid w:val="0025341A"/>
    <w:rsid w:val="0026196F"/>
    <w:rsid w:val="002644C8"/>
    <w:rsid w:val="002853F0"/>
    <w:rsid w:val="002941A1"/>
    <w:rsid w:val="0029572E"/>
    <w:rsid w:val="002B0914"/>
    <w:rsid w:val="002C4565"/>
    <w:rsid w:val="002C520A"/>
    <w:rsid w:val="002D37E6"/>
    <w:rsid w:val="002D6FC0"/>
    <w:rsid w:val="002E7799"/>
    <w:rsid w:val="002F41BF"/>
    <w:rsid w:val="0030214A"/>
    <w:rsid w:val="00304CF5"/>
    <w:rsid w:val="00314BB3"/>
    <w:rsid w:val="0033097E"/>
    <w:rsid w:val="00341B35"/>
    <w:rsid w:val="00343A2C"/>
    <w:rsid w:val="00350770"/>
    <w:rsid w:val="00356387"/>
    <w:rsid w:val="0036486C"/>
    <w:rsid w:val="003650D3"/>
    <w:rsid w:val="003657E5"/>
    <w:rsid w:val="00367DF0"/>
    <w:rsid w:val="00385D78"/>
    <w:rsid w:val="003A118E"/>
    <w:rsid w:val="003A4E85"/>
    <w:rsid w:val="003A7239"/>
    <w:rsid w:val="003C7AA2"/>
    <w:rsid w:val="003F3DF0"/>
    <w:rsid w:val="003F5F73"/>
    <w:rsid w:val="00411165"/>
    <w:rsid w:val="00412031"/>
    <w:rsid w:val="004170D6"/>
    <w:rsid w:val="004243B3"/>
    <w:rsid w:val="0042519D"/>
    <w:rsid w:val="004301BE"/>
    <w:rsid w:val="00435D44"/>
    <w:rsid w:val="00440DA4"/>
    <w:rsid w:val="00440EEE"/>
    <w:rsid w:val="00443D8D"/>
    <w:rsid w:val="0045019C"/>
    <w:rsid w:val="00451346"/>
    <w:rsid w:val="00464FA7"/>
    <w:rsid w:val="00464FD9"/>
    <w:rsid w:val="00471443"/>
    <w:rsid w:val="00484DB3"/>
    <w:rsid w:val="004906D0"/>
    <w:rsid w:val="004C3A9E"/>
    <w:rsid w:val="004D18C7"/>
    <w:rsid w:val="004D56FA"/>
    <w:rsid w:val="004D7581"/>
    <w:rsid w:val="004E21C5"/>
    <w:rsid w:val="004E5CA6"/>
    <w:rsid w:val="004F68AF"/>
    <w:rsid w:val="004F79B9"/>
    <w:rsid w:val="00502AF5"/>
    <w:rsid w:val="00507B08"/>
    <w:rsid w:val="00513E52"/>
    <w:rsid w:val="00515C34"/>
    <w:rsid w:val="0052337C"/>
    <w:rsid w:val="00534233"/>
    <w:rsid w:val="00537EE7"/>
    <w:rsid w:val="005404BA"/>
    <w:rsid w:val="00542421"/>
    <w:rsid w:val="005438A7"/>
    <w:rsid w:val="00553CE2"/>
    <w:rsid w:val="005575AD"/>
    <w:rsid w:val="00562493"/>
    <w:rsid w:val="00565C0A"/>
    <w:rsid w:val="00570F64"/>
    <w:rsid w:val="005721EE"/>
    <w:rsid w:val="005855B5"/>
    <w:rsid w:val="00597B4F"/>
    <w:rsid w:val="005A6757"/>
    <w:rsid w:val="005B1A97"/>
    <w:rsid w:val="005C1D80"/>
    <w:rsid w:val="005D1E76"/>
    <w:rsid w:val="005D597C"/>
    <w:rsid w:val="005F2F27"/>
    <w:rsid w:val="006051AA"/>
    <w:rsid w:val="0061728F"/>
    <w:rsid w:val="0062668A"/>
    <w:rsid w:val="006274A9"/>
    <w:rsid w:val="00627E17"/>
    <w:rsid w:val="0063403F"/>
    <w:rsid w:val="00647E9E"/>
    <w:rsid w:val="00656FC5"/>
    <w:rsid w:val="0066208F"/>
    <w:rsid w:val="0067550E"/>
    <w:rsid w:val="0068697A"/>
    <w:rsid w:val="006912CE"/>
    <w:rsid w:val="0069369E"/>
    <w:rsid w:val="00694D93"/>
    <w:rsid w:val="006B7335"/>
    <w:rsid w:val="006C173B"/>
    <w:rsid w:val="006C70B7"/>
    <w:rsid w:val="006D07B5"/>
    <w:rsid w:val="006D26A4"/>
    <w:rsid w:val="006D3010"/>
    <w:rsid w:val="006D6CB8"/>
    <w:rsid w:val="006E155B"/>
    <w:rsid w:val="006E35FD"/>
    <w:rsid w:val="006F03AF"/>
    <w:rsid w:val="007046EB"/>
    <w:rsid w:val="00711D56"/>
    <w:rsid w:val="00727B3F"/>
    <w:rsid w:val="007323B8"/>
    <w:rsid w:val="007354DF"/>
    <w:rsid w:val="0078087B"/>
    <w:rsid w:val="00781366"/>
    <w:rsid w:val="0079034B"/>
    <w:rsid w:val="007912AB"/>
    <w:rsid w:val="007A5372"/>
    <w:rsid w:val="007B0D5C"/>
    <w:rsid w:val="007B1E09"/>
    <w:rsid w:val="007B2CBF"/>
    <w:rsid w:val="007C24C2"/>
    <w:rsid w:val="007C480B"/>
    <w:rsid w:val="007C5DEE"/>
    <w:rsid w:val="007E0F64"/>
    <w:rsid w:val="007E1DF0"/>
    <w:rsid w:val="007E5547"/>
    <w:rsid w:val="007F11E2"/>
    <w:rsid w:val="007F1BE9"/>
    <w:rsid w:val="007F6C70"/>
    <w:rsid w:val="007F74DE"/>
    <w:rsid w:val="00820238"/>
    <w:rsid w:val="008267A4"/>
    <w:rsid w:val="00832D88"/>
    <w:rsid w:val="00833196"/>
    <w:rsid w:val="00844B49"/>
    <w:rsid w:val="00845235"/>
    <w:rsid w:val="00846ABD"/>
    <w:rsid w:val="008648B1"/>
    <w:rsid w:val="0086544A"/>
    <w:rsid w:val="00881C3A"/>
    <w:rsid w:val="008936BD"/>
    <w:rsid w:val="008A1BD1"/>
    <w:rsid w:val="008B7EC1"/>
    <w:rsid w:val="008C0B19"/>
    <w:rsid w:val="008C3D9B"/>
    <w:rsid w:val="008C40FE"/>
    <w:rsid w:val="008D6FE0"/>
    <w:rsid w:val="008D7F91"/>
    <w:rsid w:val="008E362B"/>
    <w:rsid w:val="008F544C"/>
    <w:rsid w:val="00900290"/>
    <w:rsid w:val="009002D4"/>
    <w:rsid w:val="00901850"/>
    <w:rsid w:val="009020DF"/>
    <w:rsid w:val="0090752D"/>
    <w:rsid w:val="00910F92"/>
    <w:rsid w:val="00913D23"/>
    <w:rsid w:val="009208E0"/>
    <w:rsid w:val="00921470"/>
    <w:rsid w:val="00924CE6"/>
    <w:rsid w:val="00925334"/>
    <w:rsid w:val="00926B0F"/>
    <w:rsid w:val="0092712F"/>
    <w:rsid w:val="009353F2"/>
    <w:rsid w:val="009420AC"/>
    <w:rsid w:val="00946286"/>
    <w:rsid w:val="009615FF"/>
    <w:rsid w:val="0097007D"/>
    <w:rsid w:val="0097060B"/>
    <w:rsid w:val="009816DC"/>
    <w:rsid w:val="00993E83"/>
    <w:rsid w:val="00993FC1"/>
    <w:rsid w:val="009A0F36"/>
    <w:rsid w:val="009A2048"/>
    <w:rsid w:val="009B3894"/>
    <w:rsid w:val="009B5BA4"/>
    <w:rsid w:val="009C21E8"/>
    <w:rsid w:val="009C69D8"/>
    <w:rsid w:val="009D25DB"/>
    <w:rsid w:val="009D591E"/>
    <w:rsid w:val="009E1A1A"/>
    <w:rsid w:val="009F462F"/>
    <w:rsid w:val="00A1050D"/>
    <w:rsid w:val="00A2034C"/>
    <w:rsid w:val="00A224BE"/>
    <w:rsid w:val="00A52746"/>
    <w:rsid w:val="00A61C95"/>
    <w:rsid w:val="00A71283"/>
    <w:rsid w:val="00A71E32"/>
    <w:rsid w:val="00A71FAE"/>
    <w:rsid w:val="00A774FD"/>
    <w:rsid w:val="00A811B9"/>
    <w:rsid w:val="00A9244C"/>
    <w:rsid w:val="00A97325"/>
    <w:rsid w:val="00A97FE4"/>
    <w:rsid w:val="00AA398C"/>
    <w:rsid w:val="00AE09A7"/>
    <w:rsid w:val="00AF357A"/>
    <w:rsid w:val="00AF4660"/>
    <w:rsid w:val="00B045EF"/>
    <w:rsid w:val="00B17031"/>
    <w:rsid w:val="00B22090"/>
    <w:rsid w:val="00B26089"/>
    <w:rsid w:val="00B318EE"/>
    <w:rsid w:val="00B46224"/>
    <w:rsid w:val="00B50851"/>
    <w:rsid w:val="00B655FE"/>
    <w:rsid w:val="00B72F90"/>
    <w:rsid w:val="00B73CF5"/>
    <w:rsid w:val="00B7571E"/>
    <w:rsid w:val="00B80155"/>
    <w:rsid w:val="00B96973"/>
    <w:rsid w:val="00BA17DA"/>
    <w:rsid w:val="00BA5673"/>
    <w:rsid w:val="00BB58E1"/>
    <w:rsid w:val="00BC00B0"/>
    <w:rsid w:val="00BC2C50"/>
    <w:rsid w:val="00BC4CE2"/>
    <w:rsid w:val="00BC7020"/>
    <w:rsid w:val="00BD6768"/>
    <w:rsid w:val="00BF21B7"/>
    <w:rsid w:val="00C147D6"/>
    <w:rsid w:val="00C15E7A"/>
    <w:rsid w:val="00C17785"/>
    <w:rsid w:val="00C34ABC"/>
    <w:rsid w:val="00C51AC7"/>
    <w:rsid w:val="00C55F6A"/>
    <w:rsid w:val="00C60EAF"/>
    <w:rsid w:val="00C71FB5"/>
    <w:rsid w:val="00C83346"/>
    <w:rsid w:val="00C85C71"/>
    <w:rsid w:val="00C93BD9"/>
    <w:rsid w:val="00C94D35"/>
    <w:rsid w:val="00CA12C5"/>
    <w:rsid w:val="00CA1658"/>
    <w:rsid w:val="00CA5B8E"/>
    <w:rsid w:val="00CC15A6"/>
    <w:rsid w:val="00CC4914"/>
    <w:rsid w:val="00CE2630"/>
    <w:rsid w:val="00CE344C"/>
    <w:rsid w:val="00CE4146"/>
    <w:rsid w:val="00CE431E"/>
    <w:rsid w:val="00CE5FDF"/>
    <w:rsid w:val="00D052A7"/>
    <w:rsid w:val="00D25C99"/>
    <w:rsid w:val="00D30DBD"/>
    <w:rsid w:val="00D34779"/>
    <w:rsid w:val="00D50017"/>
    <w:rsid w:val="00D52760"/>
    <w:rsid w:val="00D765CD"/>
    <w:rsid w:val="00D8128A"/>
    <w:rsid w:val="00D85787"/>
    <w:rsid w:val="00D908A7"/>
    <w:rsid w:val="00D92C46"/>
    <w:rsid w:val="00DB1E55"/>
    <w:rsid w:val="00DC3461"/>
    <w:rsid w:val="00DC7445"/>
    <w:rsid w:val="00DD4833"/>
    <w:rsid w:val="00DE3B12"/>
    <w:rsid w:val="00DE6248"/>
    <w:rsid w:val="00DF1FA2"/>
    <w:rsid w:val="00DF720E"/>
    <w:rsid w:val="00DF725D"/>
    <w:rsid w:val="00E23B86"/>
    <w:rsid w:val="00E24977"/>
    <w:rsid w:val="00E27EFE"/>
    <w:rsid w:val="00E32DFD"/>
    <w:rsid w:val="00E32FCF"/>
    <w:rsid w:val="00E40520"/>
    <w:rsid w:val="00E56F4A"/>
    <w:rsid w:val="00E57A85"/>
    <w:rsid w:val="00E65A07"/>
    <w:rsid w:val="00E70497"/>
    <w:rsid w:val="00E73A1A"/>
    <w:rsid w:val="00E858AA"/>
    <w:rsid w:val="00E96F8C"/>
    <w:rsid w:val="00EA0D2C"/>
    <w:rsid w:val="00EA2D82"/>
    <w:rsid w:val="00EA4CA1"/>
    <w:rsid w:val="00EB1029"/>
    <w:rsid w:val="00EC06C7"/>
    <w:rsid w:val="00EC0F3A"/>
    <w:rsid w:val="00EC5128"/>
    <w:rsid w:val="00ED1A11"/>
    <w:rsid w:val="00ED3943"/>
    <w:rsid w:val="00EF1007"/>
    <w:rsid w:val="00EF4307"/>
    <w:rsid w:val="00EF777F"/>
    <w:rsid w:val="00F04CD6"/>
    <w:rsid w:val="00F14DA9"/>
    <w:rsid w:val="00F17651"/>
    <w:rsid w:val="00F2798F"/>
    <w:rsid w:val="00F57080"/>
    <w:rsid w:val="00F60F02"/>
    <w:rsid w:val="00F75F91"/>
    <w:rsid w:val="00F7633B"/>
    <w:rsid w:val="00F8768F"/>
    <w:rsid w:val="00F97BC0"/>
    <w:rsid w:val="00FA04E3"/>
    <w:rsid w:val="00FB5C6A"/>
    <w:rsid w:val="00FB7164"/>
    <w:rsid w:val="00FC1E73"/>
    <w:rsid w:val="00FD64BB"/>
    <w:rsid w:val="00FF19D8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71F71B3A"/>
  <w15:docId w15:val="{E2BADA8F-ED16-44DE-9CB0-0464F598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090"/>
    <w:rPr>
      <w:rFonts w:ascii="Calibri" w:eastAsia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344C"/>
    <w:pPr>
      <w:keepNext/>
      <w:numPr>
        <w:numId w:val="1"/>
      </w:numPr>
      <w:tabs>
        <w:tab w:val="left" w:pos="994"/>
      </w:tabs>
      <w:spacing w:before="36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E344C"/>
    <w:pPr>
      <w:keepNext/>
      <w:numPr>
        <w:ilvl w:val="1"/>
        <w:numId w:val="1"/>
      </w:numPr>
      <w:tabs>
        <w:tab w:val="left" w:pos="994"/>
      </w:tabs>
      <w:spacing w:before="240" w:after="6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E344C"/>
    <w:pPr>
      <w:keepNext/>
      <w:numPr>
        <w:ilvl w:val="2"/>
        <w:numId w:val="1"/>
      </w:numPr>
      <w:tabs>
        <w:tab w:val="left" w:pos="994"/>
      </w:tabs>
      <w:spacing w:before="240" w:after="60"/>
      <w:outlineLvl w:val="2"/>
    </w:pPr>
    <w:rPr>
      <w:b/>
      <w:i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E344C"/>
    <w:pPr>
      <w:keepNext/>
      <w:numPr>
        <w:ilvl w:val="3"/>
        <w:numId w:val="1"/>
      </w:numPr>
      <w:tabs>
        <w:tab w:val="left" w:pos="992"/>
      </w:tabs>
      <w:spacing w:before="240" w:after="60"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E344C"/>
    <w:pPr>
      <w:numPr>
        <w:ilvl w:val="4"/>
        <w:numId w:val="1"/>
      </w:numPr>
      <w:tabs>
        <w:tab w:val="left" w:pos="1134"/>
      </w:tabs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E344C"/>
    <w:pPr>
      <w:numPr>
        <w:ilvl w:val="5"/>
        <w:numId w:val="1"/>
      </w:numPr>
      <w:tabs>
        <w:tab w:val="left" w:pos="1276"/>
      </w:tabs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CE344C"/>
    <w:pPr>
      <w:numPr>
        <w:ilvl w:val="6"/>
        <w:numId w:val="1"/>
      </w:numPr>
      <w:tabs>
        <w:tab w:val="left" w:pos="1418"/>
      </w:tabs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E344C"/>
    <w:pPr>
      <w:numPr>
        <w:ilvl w:val="7"/>
        <w:numId w:val="1"/>
      </w:numPr>
      <w:tabs>
        <w:tab w:val="left" w:pos="1559"/>
      </w:tabs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E344C"/>
    <w:pPr>
      <w:numPr>
        <w:ilvl w:val="8"/>
        <w:numId w:val="1"/>
      </w:numPr>
      <w:tabs>
        <w:tab w:val="left" w:pos="1701"/>
      </w:tabs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7325"/>
    <w:rPr>
      <w:rFonts w:ascii="Arial" w:hAnsi="Arial" w:cs="Times New Roman"/>
      <w:b/>
      <w:kern w:val="28"/>
      <w:sz w:val="20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81366"/>
    <w:rPr>
      <w:rFonts w:ascii="Arial" w:hAnsi="Arial" w:cs="Times New Roman"/>
      <w:b/>
      <w:sz w:val="20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97325"/>
    <w:rPr>
      <w:rFonts w:ascii="Arial" w:hAnsi="Arial" w:cs="Times New Roman"/>
      <w:b/>
      <w:i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81366"/>
    <w:rPr>
      <w:rFonts w:ascii="Arial" w:hAnsi="Arial" w:cs="Times New Roman"/>
      <w:sz w:val="20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81366"/>
    <w:rPr>
      <w:rFonts w:ascii="Arial" w:hAnsi="Arial" w:cs="Times New Roman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81366"/>
    <w:rPr>
      <w:rFonts w:cs="Times New Roman"/>
      <w:i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81366"/>
    <w:rPr>
      <w:rFonts w:ascii="Arial" w:hAnsi="Arial" w:cs="Times New Roman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81366"/>
    <w:rPr>
      <w:rFonts w:ascii="Arial" w:hAnsi="Arial" w:cs="Times New Roman"/>
      <w:i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81366"/>
    <w:rPr>
      <w:rFonts w:ascii="Arial" w:hAnsi="Arial" w:cs="Times New Roman"/>
      <w:b/>
      <w:i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E344C"/>
    <w:pPr>
      <w:tabs>
        <w:tab w:val="center" w:pos="4153"/>
        <w:tab w:val="right" w:pos="830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57080"/>
    <w:rPr>
      <w:rFonts w:ascii="Arial" w:hAnsi="Arial" w:cs="Times New Roman"/>
      <w:sz w:val="16"/>
      <w:lang w:eastAsia="en-US"/>
    </w:rPr>
  </w:style>
  <w:style w:type="paragraph" w:styleId="Header">
    <w:name w:val="header"/>
    <w:basedOn w:val="Normal"/>
    <w:link w:val="HeaderChar"/>
    <w:uiPriority w:val="99"/>
    <w:rsid w:val="00CE344C"/>
    <w:pPr>
      <w:tabs>
        <w:tab w:val="center" w:pos="4153"/>
        <w:tab w:val="right" w:pos="8306"/>
      </w:tabs>
    </w:pPr>
    <w:rPr>
      <w:i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97325"/>
    <w:rPr>
      <w:rFonts w:ascii="Arial" w:hAnsi="Arial" w:cs="Times New Roman"/>
      <w:i/>
      <w:lang w:eastAsia="en-US"/>
    </w:rPr>
  </w:style>
  <w:style w:type="paragraph" w:styleId="NormalWeb">
    <w:name w:val="Normal (Web)"/>
    <w:basedOn w:val="Normal"/>
    <w:uiPriority w:val="99"/>
    <w:rsid w:val="00A9732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A97325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A97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9732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A97325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A97325"/>
    <w:rPr>
      <w:rFonts w:cs="Times New Roman"/>
      <w:i/>
      <w:iCs/>
    </w:rPr>
  </w:style>
  <w:style w:type="paragraph" w:styleId="ListParagraph">
    <w:name w:val="List Paragraph"/>
    <w:basedOn w:val="Normal"/>
    <w:uiPriority w:val="34"/>
    <w:qFormat/>
    <w:rsid w:val="00A9732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2644C8"/>
    <w:rPr>
      <w:rFonts w:cs="Times New Roman"/>
    </w:rPr>
  </w:style>
  <w:style w:type="character" w:styleId="FollowedHyperlink">
    <w:name w:val="FollowedHyperlink"/>
    <w:basedOn w:val="DefaultParagraphFont"/>
    <w:uiPriority w:val="99"/>
    <w:locked/>
    <w:rsid w:val="00202694"/>
    <w:rPr>
      <w:rFonts w:cs="Times New Roman"/>
      <w:color w:val="800080"/>
      <w:u w:val="single"/>
    </w:rPr>
  </w:style>
  <w:style w:type="paragraph" w:customStyle="1" w:styleId="separator">
    <w:name w:val="separator"/>
    <w:basedOn w:val="Normal"/>
    <w:uiPriority w:val="99"/>
    <w:rsid w:val="00993E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locked/>
    <w:rsid w:val="0022326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2232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2326D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sid w:val="00223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2326D"/>
    <w:rPr>
      <w:rFonts w:ascii="Arial" w:hAnsi="Arial" w:cs="Times New Roman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22326D"/>
    <w:rPr>
      <w:rFonts w:ascii="Arial" w:hAnsi="Arial"/>
      <w:szCs w:val="20"/>
      <w:lang w:eastAsia="en-US"/>
    </w:rPr>
  </w:style>
  <w:style w:type="paragraph" w:customStyle="1" w:styleId="11E3E688A4464964B8CB7016D86E4AC1">
    <w:name w:val="11E3E688A4464964B8CB7016D86E4AC1"/>
    <w:uiPriority w:val="99"/>
    <w:rsid w:val="00304CF5"/>
    <w:pPr>
      <w:spacing w:after="200" w:line="276" w:lineRule="auto"/>
    </w:pPr>
    <w:rPr>
      <w:rFonts w:ascii="Calibri" w:hAnsi="Calibri"/>
      <w:lang w:val="en-US" w:eastAsia="en-US"/>
    </w:rPr>
  </w:style>
  <w:style w:type="table" w:styleId="TableGrid">
    <w:name w:val="Table Grid"/>
    <w:basedOn w:val="TableNormal"/>
    <w:uiPriority w:val="39"/>
    <w:rsid w:val="006051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locked/>
    <w:rsid w:val="00105895"/>
    <w:pPr>
      <w:keepNext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05895"/>
    <w:rPr>
      <w:rFonts w:ascii="Arial" w:hAnsi="Arial" w:cs="Times New Roman"/>
      <w:sz w:val="20"/>
      <w:szCs w:val="20"/>
      <w:lang w:eastAsia="en-US"/>
    </w:rPr>
  </w:style>
  <w:style w:type="paragraph" w:customStyle="1" w:styleId="Default">
    <w:name w:val="Default"/>
    <w:uiPriority w:val="99"/>
    <w:rsid w:val="005342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uiPriority w:val="99"/>
    <w:rsid w:val="00B22090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483">
          <w:marLeft w:val="300"/>
          <w:marRight w:val="300"/>
          <w:marTop w:val="300"/>
          <w:marBottom w:val="300"/>
          <w:divBdr>
            <w:top w:val="single" w:sz="12" w:space="15" w:color="666666"/>
            <w:left w:val="single" w:sz="12" w:space="15" w:color="666666"/>
            <w:bottom w:val="single" w:sz="12" w:space="15" w:color="666666"/>
            <w:right w:val="single" w:sz="12" w:space="15" w:color="666666"/>
          </w:divBdr>
        </w:div>
        <w:div w:id="484011484">
          <w:marLeft w:val="300"/>
          <w:marRight w:val="300"/>
          <w:marTop w:val="300"/>
          <w:marBottom w:val="300"/>
          <w:divBdr>
            <w:top w:val="single" w:sz="12" w:space="15" w:color="666666"/>
            <w:left w:val="single" w:sz="12" w:space="15" w:color="666666"/>
            <w:bottom w:val="single" w:sz="12" w:space="15" w:color="666666"/>
            <w:right w:val="single" w:sz="12" w:space="15" w:color="666666"/>
          </w:divBdr>
        </w:div>
      </w:divsChild>
    </w:div>
    <w:div w:id="48401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1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1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1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1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1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1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1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1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1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1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1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1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0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1539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154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546">
          <w:marLeft w:val="0"/>
          <w:marRight w:val="0"/>
          <w:marTop w:val="257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54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54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cinesLearningPort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Medicines Learning Portal [ www.medicineslearningportal.org ]</vt:lpstr>
    </vt:vector>
  </TitlesOfParts>
  <Company>SUHT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Medicines Learning Portal [ www.medicineslearningportal.org ]</dc:title>
  <dc:creator>willss</dc:creator>
  <cp:lastModifiedBy>Badiani, Angela</cp:lastModifiedBy>
  <cp:revision>3</cp:revision>
  <cp:lastPrinted>2016-06-08T10:30:00Z</cp:lastPrinted>
  <dcterms:created xsi:type="dcterms:W3CDTF">2025-09-24T11:05:00Z</dcterms:created>
  <dcterms:modified xsi:type="dcterms:W3CDTF">2025-09-24T11:06:00Z</dcterms:modified>
</cp:coreProperties>
</file>